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FC" w:rsidRPr="00C40519" w:rsidRDefault="00C40519" w:rsidP="00C4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19">
        <w:rPr>
          <w:rFonts w:ascii="Times New Roman" w:hAnsi="Times New Roman" w:cs="Times New Roman"/>
          <w:b/>
          <w:sz w:val="24"/>
          <w:szCs w:val="24"/>
        </w:rPr>
        <w:t>MUVAFAKATNAME</w:t>
      </w:r>
    </w:p>
    <w:p w:rsidR="00C40519" w:rsidRDefault="00C40519" w:rsidP="00C4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519" w:rsidRPr="00007A09" w:rsidRDefault="00C40519" w:rsidP="00007A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02AAC">
        <w:rPr>
          <w:rFonts w:ascii="Times New Roman" w:hAnsi="Times New Roman" w:cs="Times New Roman"/>
          <w:sz w:val="24"/>
          <w:szCs w:val="24"/>
        </w:rPr>
        <w:t xml:space="preserve">TARSUS ORGANİZE SANAYİ BÖLGESİ’NDE FİRMAMIZA TAHSİS EDİLEN </w:t>
      </w:r>
      <w:proofErr w:type="gramStart"/>
      <w:r w:rsidR="000F2090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47662">
        <w:rPr>
          <w:rFonts w:ascii="Times New Roman" w:hAnsi="Times New Roman" w:cs="Times New Roman"/>
          <w:sz w:val="24"/>
          <w:szCs w:val="24"/>
          <w:highlight w:val="yellow"/>
        </w:rPr>
        <w:t xml:space="preserve"> MAHALLESİ </w:t>
      </w:r>
      <w:proofErr w:type="gramStart"/>
      <w:r w:rsidR="000F2090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="0057628C" w:rsidRPr="00AA6D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A6DC9">
        <w:rPr>
          <w:rFonts w:ascii="Times New Roman" w:hAnsi="Times New Roman" w:cs="Times New Roman"/>
          <w:sz w:val="24"/>
          <w:szCs w:val="24"/>
          <w:highlight w:val="yellow"/>
        </w:rPr>
        <w:t xml:space="preserve">ADA </w:t>
      </w:r>
      <w:proofErr w:type="gramStart"/>
      <w:r w:rsidR="000F2090">
        <w:rPr>
          <w:rFonts w:ascii="Times New Roman" w:hAnsi="Times New Roman" w:cs="Times New Roman"/>
          <w:sz w:val="24"/>
          <w:szCs w:val="24"/>
          <w:highlight w:val="yellow"/>
        </w:rPr>
        <w:t>….</w:t>
      </w:r>
      <w:proofErr w:type="gramEnd"/>
      <w:r w:rsidRPr="00AA6DC9">
        <w:rPr>
          <w:rFonts w:ascii="Times New Roman" w:hAnsi="Times New Roman" w:cs="Times New Roman"/>
          <w:sz w:val="24"/>
          <w:szCs w:val="24"/>
          <w:highlight w:val="yellow"/>
        </w:rPr>
        <w:t xml:space="preserve"> NUMARALI</w:t>
      </w:r>
      <w:r w:rsidRPr="00702AAC">
        <w:rPr>
          <w:rFonts w:ascii="Times New Roman" w:hAnsi="Times New Roman" w:cs="Times New Roman"/>
          <w:sz w:val="24"/>
          <w:szCs w:val="24"/>
        </w:rPr>
        <w:t xml:space="preserve"> PARSEL İLE İLGİLİ MÜTEŞEBBİS HEYET VEYA GENEL KURULUN BELİRLEDİĞİ PRENSİP KARARLARI İLE ALTYAPISI TAMAMLANMAMASINA RAĞMEN ORGANİZE SANAYİ BÖLGELERİ UYGULAMA YÖNETMELİĞİ’NİN 60.MADDESİNDE YER ALAN </w:t>
      </w:r>
      <w:r w:rsidR="00702AAC" w:rsidRPr="00702AAC">
        <w:rPr>
          <w:rFonts w:ascii="Times New Roman" w:hAnsi="Times New Roman" w:cs="Times New Roman"/>
          <w:i/>
          <w:sz w:val="24"/>
          <w:szCs w:val="24"/>
        </w:rPr>
        <w:t xml:space="preserve">(Tahsis edilen sanayi parseli ile ilgili olarak; a) Tahsis tarihinden itibaren 1 yıl içerisinde gerçekleştireceği yapıya ait projeleri OSB’ye tasdik ettirerek yapı ruhsatını almayan, b) Yapı ruhsatı aldığı tarihten itibaren 2 yıl içinde iş yeri açma ve çalışma ruhsatını almayan, c) 25/11/2014 tarihli ve 29186 sayılı Resmî </w:t>
      </w:r>
      <w:proofErr w:type="spellStart"/>
      <w:r w:rsidR="00702AAC" w:rsidRPr="00702AAC">
        <w:rPr>
          <w:rFonts w:ascii="Times New Roman" w:hAnsi="Times New Roman" w:cs="Times New Roman"/>
          <w:i/>
          <w:sz w:val="24"/>
          <w:szCs w:val="24"/>
        </w:rPr>
        <w:t>Gazete’de</w:t>
      </w:r>
      <w:proofErr w:type="spellEnd"/>
      <w:r w:rsidR="00702AAC" w:rsidRPr="00702AAC">
        <w:rPr>
          <w:rFonts w:ascii="Times New Roman" w:hAnsi="Times New Roman" w:cs="Times New Roman"/>
          <w:i/>
          <w:sz w:val="24"/>
          <w:szCs w:val="24"/>
        </w:rPr>
        <w:t xml:space="preserve"> yayımlanan Çevresel Etki Değerlendirmesi Yönetmeliğine göre “ÇED Gerekli Değildir” veya “ÇED Olumlu” kararı almayan, katılımcılara yapılan tahsis, yönetim kurulu tarafından iptal edilir.)</w:t>
      </w:r>
      <w:r w:rsidR="00702AAC">
        <w:rPr>
          <w:rFonts w:ascii="Times New Roman" w:hAnsi="Times New Roman" w:cs="Times New Roman"/>
          <w:sz w:val="24"/>
          <w:szCs w:val="24"/>
        </w:rPr>
        <w:t xml:space="preserve"> </w:t>
      </w:r>
      <w:r w:rsidR="00F86C0F">
        <w:rPr>
          <w:rFonts w:ascii="Times New Roman" w:hAnsi="Times New Roman" w:cs="Times New Roman"/>
          <w:sz w:val="24"/>
          <w:szCs w:val="24"/>
        </w:rPr>
        <w:t>SÜRELERE VE BUNA İLİŞKİN HÜKÜMLERE UYACAĞIMI</w:t>
      </w:r>
      <w:r>
        <w:rPr>
          <w:rFonts w:ascii="Times New Roman" w:hAnsi="Times New Roman" w:cs="Times New Roman"/>
          <w:sz w:val="24"/>
          <w:szCs w:val="24"/>
        </w:rPr>
        <w:t xml:space="preserve"> KABUL, BEYAN VE TAAHHÜT EDERİM.</w:t>
      </w:r>
      <w:r w:rsidR="002E08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5C4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A3E5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F2090">
        <w:rPr>
          <w:rFonts w:ascii="Times New Roman" w:hAnsi="Times New Roman" w:cs="Times New Roman"/>
          <w:sz w:val="24"/>
          <w:szCs w:val="24"/>
          <w:highlight w:val="yellow"/>
        </w:rPr>
        <w:t>..</w:t>
      </w:r>
      <w:proofErr w:type="gramEnd"/>
      <w:r w:rsidR="000F2090">
        <w:rPr>
          <w:rFonts w:ascii="Times New Roman" w:hAnsi="Times New Roman" w:cs="Times New Roman"/>
          <w:sz w:val="24"/>
          <w:szCs w:val="24"/>
          <w:highlight w:val="yellow"/>
        </w:rPr>
        <w:t>/…</w:t>
      </w:r>
      <w:r w:rsidR="00921FC9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C51C24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bookmarkStart w:id="0" w:name="_GoBack"/>
      <w:bookmarkEnd w:id="0"/>
    </w:p>
    <w:p w:rsidR="00C40519" w:rsidRDefault="00C40519" w:rsidP="00C40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519" w:rsidRDefault="00C40519" w:rsidP="00C40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519" w:rsidRDefault="00C40519" w:rsidP="00C4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8F7" w:rsidRDefault="002E08F7" w:rsidP="00C4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519" w:rsidRPr="00C40519" w:rsidRDefault="00C40519" w:rsidP="00C405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 - İMZA</w:t>
      </w:r>
    </w:p>
    <w:sectPr w:rsidR="00C40519" w:rsidRPr="00C4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E7"/>
    <w:rsid w:val="00007A09"/>
    <w:rsid w:val="00047662"/>
    <w:rsid w:val="0006413E"/>
    <w:rsid w:val="00065BFD"/>
    <w:rsid w:val="000D3A9A"/>
    <w:rsid w:val="000F2090"/>
    <w:rsid w:val="001B2976"/>
    <w:rsid w:val="002E08F7"/>
    <w:rsid w:val="002E693F"/>
    <w:rsid w:val="004E0A43"/>
    <w:rsid w:val="0057628C"/>
    <w:rsid w:val="005B6BE7"/>
    <w:rsid w:val="00621911"/>
    <w:rsid w:val="006855BE"/>
    <w:rsid w:val="00702AAC"/>
    <w:rsid w:val="00781F62"/>
    <w:rsid w:val="00805B6B"/>
    <w:rsid w:val="008344C1"/>
    <w:rsid w:val="00835C47"/>
    <w:rsid w:val="00875D17"/>
    <w:rsid w:val="008826C0"/>
    <w:rsid w:val="008C422D"/>
    <w:rsid w:val="00921FC9"/>
    <w:rsid w:val="00930EE4"/>
    <w:rsid w:val="00930FFC"/>
    <w:rsid w:val="0097695D"/>
    <w:rsid w:val="00AA67A0"/>
    <w:rsid w:val="00AA6DC9"/>
    <w:rsid w:val="00B10754"/>
    <w:rsid w:val="00B86A58"/>
    <w:rsid w:val="00BD5F6E"/>
    <w:rsid w:val="00C40519"/>
    <w:rsid w:val="00C42758"/>
    <w:rsid w:val="00C51C24"/>
    <w:rsid w:val="00D25CEB"/>
    <w:rsid w:val="00DA4410"/>
    <w:rsid w:val="00E04616"/>
    <w:rsid w:val="00E82C11"/>
    <w:rsid w:val="00EA3E53"/>
    <w:rsid w:val="00F258DD"/>
    <w:rsid w:val="00F660E0"/>
    <w:rsid w:val="00F764FF"/>
    <w:rsid w:val="00F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B218B"/>
  <w15:docId w15:val="{8CA4EC82-08FF-44BA-AC8C-863CC1B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Everest</dc:creator>
  <cp:lastModifiedBy>Ramazan</cp:lastModifiedBy>
  <cp:revision>4</cp:revision>
  <cp:lastPrinted>2023-04-17T10:32:00Z</cp:lastPrinted>
  <dcterms:created xsi:type="dcterms:W3CDTF">2025-02-07T07:00:00Z</dcterms:created>
  <dcterms:modified xsi:type="dcterms:W3CDTF">2025-06-16T06:28:00Z</dcterms:modified>
</cp:coreProperties>
</file>